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A3" w:rsidRPr="00854016" w:rsidRDefault="00266743" w:rsidP="0024751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Solnice se může pochlubit několika úspěšně dokončenými projekty</w:t>
      </w:r>
      <w:r w:rsidR="004016A3" w:rsidRPr="00854016">
        <w:rPr>
          <w:rFonts w:ascii="Arial" w:hAnsi="Arial"/>
          <w:b/>
        </w:rPr>
        <w:t xml:space="preserve"> na poli prevence </w:t>
      </w:r>
      <w:proofErr w:type="gramStart"/>
      <w:r w:rsidR="004016A3" w:rsidRPr="00854016">
        <w:rPr>
          <w:rFonts w:ascii="Arial" w:hAnsi="Arial"/>
          <w:b/>
        </w:rPr>
        <w:t>kri</w:t>
      </w:r>
      <w:r>
        <w:rPr>
          <w:rFonts w:ascii="Arial" w:hAnsi="Arial"/>
          <w:b/>
        </w:rPr>
        <w:t>minality  díky</w:t>
      </w:r>
      <w:proofErr w:type="gramEnd"/>
      <w:r>
        <w:rPr>
          <w:rFonts w:ascii="Arial" w:hAnsi="Arial"/>
          <w:b/>
        </w:rPr>
        <w:t xml:space="preserve"> </w:t>
      </w:r>
      <w:r w:rsidRPr="00854016">
        <w:rPr>
          <w:rFonts w:ascii="Arial" w:hAnsi="Arial"/>
          <w:b/>
        </w:rPr>
        <w:t>významné finanční podpoře státu</w:t>
      </w:r>
      <w:r w:rsidR="004D5E4E">
        <w:rPr>
          <w:rFonts w:ascii="Arial" w:hAnsi="Arial"/>
          <w:b/>
        </w:rPr>
        <w:t xml:space="preserve"> z programu Ministerstva vnitra</w:t>
      </w:r>
    </w:p>
    <w:p w:rsidR="007A24F4" w:rsidRDefault="00DE63B6" w:rsidP="0024751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Jedním z hlavních úkolů </w:t>
      </w:r>
      <w:r w:rsidR="00247510">
        <w:rPr>
          <w:rFonts w:ascii="Arial" w:hAnsi="Arial"/>
        </w:rPr>
        <w:t xml:space="preserve">každé </w:t>
      </w:r>
      <w:r>
        <w:rPr>
          <w:rFonts w:ascii="Arial" w:hAnsi="Arial"/>
        </w:rPr>
        <w:t xml:space="preserve">obce je realizovat preventivní politiku v rámci svého území, koordinovat a zabezpečovat prevenci kriminality, zajišťovat finanční podporu aktivitám v rámci prevence kriminality.  Město Solnice vyčleňuje na preventivní aktivity prostředky v rámci svých finančních možností a aktuální ekonomické situace v každém roce. Dalšími </w:t>
      </w:r>
      <w:r w:rsidR="00247510">
        <w:rPr>
          <w:rFonts w:ascii="Arial" w:hAnsi="Arial"/>
        </w:rPr>
        <w:t xml:space="preserve">velmi významnými </w:t>
      </w:r>
      <w:r>
        <w:rPr>
          <w:rFonts w:ascii="Arial" w:hAnsi="Arial"/>
        </w:rPr>
        <w:t>zdroji financování prevence kriminality se staly</w:t>
      </w:r>
      <w:r w:rsidR="00EC4321">
        <w:rPr>
          <w:rFonts w:ascii="Arial" w:hAnsi="Arial"/>
        </w:rPr>
        <w:t xml:space="preserve"> </w:t>
      </w:r>
      <w:r w:rsidR="00247510">
        <w:rPr>
          <w:rFonts w:ascii="Arial" w:hAnsi="Arial"/>
        </w:rPr>
        <w:t xml:space="preserve">v posledních letech </w:t>
      </w:r>
      <w:r w:rsidR="00EC4321" w:rsidRPr="00854016">
        <w:rPr>
          <w:rFonts w:ascii="Arial" w:hAnsi="Arial"/>
          <w:b/>
        </w:rPr>
        <w:t>státní účelové dotace z </w:t>
      </w:r>
      <w:proofErr w:type="gramStart"/>
      <w:r w:rsidR="00EC4321" w:rsidRPr="00854016">
        <w:rPr>
          <w:rFonts w:ascii="Arial" w:hAnsi="Arial"/>
          <w:b/>
        </w:rPr>
        <w:t>programu  Ministerstva</w:t>
      </w:r>
      <w:proofErr w:type="gramEnd"/>
      <w:r w:rsidR="00EC4321" w:rsidRPr="00854016">
        <w:rPr>
          <w:rFonts w:ascii="Arial" w:hAnsi="Arial"/>
          <w:b/>
        </w:rPr>
        <w:t xml:space="preserve"> vnitra - Podpora bezpečnosti v obcích v souvislosti s rozšířením strategické průmyslové zóny Solnice-Kvasiny-Rychnov nad Kněžnou</w:t>
      </w:r>
      <w:r w:rsidR="00854016" w:rsidRPr="00854016">
        <w:rPr>
          <w:rFonts w:ascii="Arial" w:hAnsi="Arial"/>
          <w:b/>
        </w:rPr>
        <w:t xml:space="preserve"> - </w:t>
      </w:r>
      <w:proofErr w:type="spellStart"/>
      <w:r w:rsidR="00854016" w:rsidRPr="00854016">
        <w:rPr>
          <w:rFonts w:ascii="Arial" w:hAnsi="Arial"/>
          <w:b/>
        </w:rPr>
        <w:t>II.kolo</w:t>
      </w:r>
      <w:proofErr w:type="spellEnd"/>
      <w:r w:rsidR="00854016" w:rsidRPr="00854016">
        <w:rPr>
          <w:rFonts w:ascii="Arial" w:hAnsi="Arial"/>
          <w:b/>
        </w:rPr>
        <w:t>.</w:t>
      </w:r>
      <w:r w:rsidR="00EC4321" w:rsidRPr="00854016">
        <w:rPr>
          <w:rFonts w:ascii="Arial" w:hAnsi="Arial"/>
          <w:b/>
        </w:rPr>
        <w:t xml:space="preserve">  V rámci celkové výše dotace 12 229 273,00 </w:t>
      </w:r>
      <w:proofErr w:type="gramStart"/>
      <w:r w:rsidR="00EC4321" w:rsidRPr="00854016">
        <w:rPr>
          <w:rFonts w:ascii="Arial" w:hAnsi="Arial"/>
          <w:b/>
        </w:rPr>
        <w:t>Kč</w:t>
      </w:r>
      <w:r w:rsidR="00EC4321" w:rsidRPr="003F2F4A">
        <w:rPr>
          <w:rFonts w:ascii="Arial" w:hAnsi="Arial"/>
        </w:rPr>
        <w:t xml:space="preserve"> </w:t>
      </w:r>
      <w:r w:rsidR="00EC4321">
        <w:rPr>
          <w:rFonts w:ascii="Arial" w:hAnsi="Arial"/>
        </w:rPr>
        <w:t xml:space="preserve"> se</w:t>
      </w:r>
      <w:proofErr w:type="gramEnd"/>
      <w:r w:rsidR="00EC4321">
        <w:rPr>
          <w:rFonts w:ascii="Arial" w:hAnsi="Arial"/>
        </w:rPr>
        <w:t xml:space="preserve"> realizovaly 3 p</w:t>
      </w:r>
      <w:r w:rsidR="001B5F0A" w:rsidRPr="003F2F4A">
        <w:rPr>
          <w:rFonts w:ascii="Arial" w:hAnsi="Arial"/>
        </w:rPr>
        <w:t>rojekt</w:t>
      </w:r>
      <w:r w:rsidR="00EC4321">
        <w:rPr>
          <w:rFonts w:ascii="Arial" w:hAnsi="Arial"/>
        </w:rPr>
        <w:t>y</w:t>
      </w:r>
      <w:r w:rsidR="00247510">
        <w:rPr>
          <w:rFonts w:ascii="Arial" w:hAnsi="Arial"/>
        </w:rPr>
        <w:t xml:space="preserve">, a to </w:t>
      </w:r>
      <w:r w:rsidR="001B5F0A" w:rsidRPr="003F2F4A">
        <w:rPr>
          <w:rFonts w:ascii="Arial" w:hAnsi="Arial"/>
        </w:rPr>
        <w:t xml:space="preserve"> "Solnice - Rekonstrukce veřejného osvětlení - I. etapa</w:t>
      </w:r>
      <w:r w:rsidR="001B5F0A">
        <w:rPr>
          <w:rFonts w:ascii="Arial" w:hAnsi="Arial"/>
        </w:rPr>
        <w:t xml:space="preserve"> </w:t>
      </w:r>
      <w:r w:rsidR="004016A3">
        <w:rPr>
          <w:rFonts w:ascii="Arial" w:hAnsi="Arial"/>
        </w:rPr>
        <w:t>"</w:t>
      </w:r>
      <w:r w:rsidR="00247510">
        <w:rPr>
          <w:rFonts w:ascii="Arial" w:hAnsi="Arial"/>
        </w:rPr>
        <w:t xml:space="preserve">, dále </w:t>
      </w:r>
      <w:r w:rsidR="001B5F0A" w:rsidRPr="003F2F4A">
        <w:rPr>
          <w:rFonts w:ascii="Arial" w:hAnsi="Arial"/>
        </w:rPr>
        <w:t xml:space="preserve">"Solnice </w:t>
      </w:r>
      <w:r w:rsidR="001B5F0A">
        <w:rPr>
          <w:rFonts w:ascii="Arial" w:hAnsi="Arial"/>
        </w:rPr>
        <w:t>- K</w:t>
      </w:r>
      <w:r w:rsidR="001B5F0A" w:rsidRPr="003F2F4A">
        <w:rPr>
          <w:rFonts w:ascii="Arial" w:hAnsi="Arial"/>
        </w:rPr>
        <w:t xml:space="preserve">amerový systém " a "Solnice - Osvětlení cyklostezky </w:t>
      </w:r>
      <w:proofErr w:type="spellStart"/>
      <w:r w:rsidR="001B5F0A" w:rsidRPr="003F2F4A">
        <w:rPr>
          <w:rFonts w:ascii="Arial" w:hAnsi="Arial"/>
        </w:rPr>
        <w:t>Ještětice</w:t>
      </w:r>
      <w:proofErr w:type="spellEnd"/>
      <w:r w:rsidR="001B5F0A" w:rsidRPr="003F2F4A">
        <w:rPr>
          <w:rFonts w:ascii="Arial" w:hAnsi="Arial"/>
        </w:rPr>
        <w:t xml:space="preserve"> - Solnice - </w:t>
      </w:r>
      <w:proofErr w:type="spellStart"/>
      <w:r w:rsidR="001B5F0A" w:rsidRPr="003F2F4A">
        <w:rPr>
          <w:rFonts w:ascii="Arial" w:hAnsi="Arial"/>
        </w:rPr>
        <w:t>Lipovka</w:t>
      </w:r>
      <w:proofErr w:type="spellEnd"/>
      <w:r w:rsidR="001B5F0A" w:rsidRPr="003F2F4A">
        <w:rPr>
          <w:rFonts w:ascii="Arial" w:hAnsi="Arial"/>
        </w:rPr>
        <w:t xml:space="preserve">". Tyto tři dílčí projekty jsou koncipovány jako 1 kompletní projekt realizovaný za účelem snižování kriminality a zvyšování bezpečnosti na území města Solnice a obce </w:t>
      </w:r>
      <w:proofErr w:type="spellStart"/>
      <w:r w:rsidR="001B5F0A" w:rsidRPr="003F2F4A">
        <w:rPr>
          <w:rFonts w:ascii="Arial" w:hAnsi="Arial"/>
        </w:rPr>
        <w:t>Ještětice</w:t>
      </w:r>
      <w:proofErr w:type="spellEnd"/>
      <w:r w:rsidR="001B5F0A" w:rsidRPr="003F2F4A">
        <w:rPr>
          <w:rFonts w:ascii="Arial" w:hAnsi="Arial"/>
        </w:rPr>
        <w:t xml:space="preserve"> (část města Solnice).</w:t>
      </w:r>
      <w:r w:rsidR="00247510">
        <w:rPr>
          <w:rFonts w:ascii="Arial" w:hAnsi="Arial"/>
        </w:rPr>
        <w:t xml:space="preserve"> </w:t>
      </w:r>
      <w:r w:rsidR="001B5F0A">
        <w:rPr>
          <w:rFonts w:ascii="Arial" w:hAnsi="Arial"/>
        </w:rPr>
        <w:t>Realizace všech 3 dílčích projektů byla ukončena v 1. polovině roku 2021.</w:t>
      </w:r>
    </w:p>
    <w:p w:rsidR="001B5F0A" w:rsidRDefault="001B5F0A" w:rsidP="0024751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</w:t>
      </w:r>
      <w:r w:rsidRPr="00110279">
        <w:rPr>
          <w:rFonts w:ascii="Arial" w:hAnsi="Arial"/>
          <w:bCs/>
        </w:rPr>
        <w:t xml:space="preserve">ředmětem realizace </w:t>
      </w:r>
      <w:r w:rsidR="00247510">
        <w:rPr>
          <w:rFonts w:ascii="Arial" w:hAnsi="Arial"/>
          <w:bCs/>
        </w:rPr>
        <w:t xml:space="preserve">prvního </w:t>
      </w:r>
      <w:r w:rsidRPr="00110279">
        <w:rPr>
          <w:rFonts w:ascii="Arial" w:hAnsi="Arial"/>
          <w:bCs/>
        </w:rPr>
        <w:t>projektu byla rekonstrukce veřejného osvětlení ve vybraných část</w:t>
      </w:r>
      <w:r>
        <w:rPr>
          <w:rFonts w:ascii="Arial" w:hAnsi="Arial"/>
          <w:bCs/>
        </w:rPr>
        <w:t>ech</w:t>
      </w:r>
      <w:r w:rsidRPr="00110279">
        <w:rPr>
          <w:rFonts w:ascii="Arial" w:hAnsi="Arial"/>
          <w:bCs/>
        </w:rPr>
        <w:t xml:space="preserve"> města </w:t>
      </w:r>
      <w:r>
        <w:rPr>
          <w:rFonts w:ascii="Arial" w:hAnsi="Arial"/>
          <w:bCs/>
        </w:rPr>
        <w:t>S</w:t>
      </w:r>
      <w:r w:rsidRPr="00110279">
        <w:rPr>
          <w:rFonts w:ascii="Arial" w:hAnsi="Arial"/>
          <w:bCs/>
        </w:rPr>
        <w:t xml:space="preserve">olnice a obci </w:t>
      </w:r>
      <w:proofErr w:type="spellStart"/>
      <w:r>
        <w:rPr>
          <w:rFonts w:ascii="Arial" w:hAnsi="Arial"/>
          <w:bCs/>
        </w:rPr>
        <w:t>J</w:t>
      </w:r>
      <w:r w:rsidRPr="00110279">
        <w:rPr>
          <w:rFonts w:ascii="Arial" w:hAnsi="Arial"/>
          <w:bCs/>
        </w:rPr>
        <w:t>eštětice</w:t>
      </w:r>
      <w:proofErr w:type="spellEnd"/>
      <w:r w:rsidRPr="00110279">
        <w:rPr>
          <w:rFonts w:ascii="Arial" w:hAnsi="Arial"/>
          <w:bCs/>
        </w:rPr>
        <w:t xml:space="preserve">. </w:t>
      </w:r>
      <w:r>
        <w:rPr>
          <w:rFonts w:ascii="Arial" w:hAnsi="Arial"/>
          <w:bCs/>
        </w:rPr>
        <w:t>K</w:t>
      </w:r>
      <w:r w:rsidRPr="00110279">
        <w:rPr>
          <w:rFonts w:ascii="Arial" w:hAnsi="Arial"/>
          <w:bCs/>
        </w:rPr>
        <w:t>onkrétně bylo zrekonstruováno/umístěno 76 stožárů a</w:t>
      </w:r>
      <w:r>
        <w:rPr>
          <w:rFonts w:ascii="Arial" w:hAnsi="Arial"/>
          <w:bCs/>
        </w:rPr>
        <w:t> </w:t>
      </w:r>
      <w:r w:rsidRPr="00110279">
        <w:rPr>
          <w:rFonts w:ascii="Arial" w:hAnsi="Arial"/>
          <w:bCs/>
        </w:rPr>
        <w:t>154</w:t>
      </w:r>
      <w:r>
        <w:rPr>
          <w:rFonts w:ascii="Arial" w:hAnsi="Arial"/>
          <w:bCs/>
        </w:rPr>
        <w:t> </w:t>
      </w:r>
      <w:r w:rsidRPr="00110279">
        <w:rPr>
          <w:rFonts w:ascii="Arial" w:hAnsi="Arial"/>
          <w:bCs/>
        </w:rPr>
        <w:t>svítidel.</w:t>
      </w:r>
    </w:p>
    <w:p w:rsidR="00DE63B6" w:rsidRDefault="00DE63B6" w:rsidP="0024751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rámci </w:t>
      </w:r>
      <w:r w:rsidR="00247510">
        <w:rPr>
          <w:rFonts w:ascii="Arial" w:hAnsi="Arial"/>
          <w:bCs/>
        </w:rPr>
        <w:t>realizace druhého projektu došlo k modernizaci</w:t>
      </w:r>
      <w:r>
        <w:rPr>
          <w:rFonts w:ascii="Arial" w:hAnsi="Arial"/>
          <w:bCs/>
        </w:rPr>
        <w:t xml:space="preserve"> a </w:t>
      </w:r>
      <w:r w:rsidR="00247510">
        <w:rPr>
          <w:rFonts w:ascii="Arial" w:hAnsi="Arial"/>
          <w:bCs/>
        </w:rPr>
        <w:t xml:space="preserve">k rozšíření stávajícího MKDS, neboť </w:t>
      </w:r>
      <w:r>
        <w:rPr>
          <w:rFonts w:ascii="Arial" w:hAnsi="Arial"/>
          <w:bCs/>
        </w:rPr>
        <w:t>došlo k vybudování dalších 11 kamerových bodů s 20 kamerami, jež jsou propojeny prostřednictvím optiky. Dále došlo k posílení dohledového centra a dovybavení monitorovacího pracoviště nacházející se v budově Městské policie Rychnov nad Kněžnou.</w:t>
      </w:r>
      <w:r w:rsidRPr="00110279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Vybudovaný kamerový systém města Solnice je nyní propojen s Městskou policií Rychnov nad Kněžnou, kde jsou data vyhodnocována.</w:t>
      </w:r>
    </w:p>
    <w:p w:rsidR="00247510" w:rsidRDefault="00247510" w:rsidP="0024751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</w:t>
      </w:r>
      <w:r w:rsidRPr="00110279">
        <w:rPr>
          <w:rFonts w:ascii="Arial" w:hAnsi="Arial"/>
          <w:bCs/>
        </w:rPr>
        <w:t xml:space="preserve">ředmětem realizace </w:t>
      </w:r>
      <w:r>
        <w:rPr>
          <w:rFonts w:ascii="Arial" w:hAnsi="Arial"/>
          <w:bCs/>
        </w:rPr>
        <w:t xml:space="preserve">třetího </w:t>
      </w:r>
      <w:r w:rsidRPr="00110279">
        <w:rPr>
          <w:rFonts w:ascii="Arial" w:hAnsi="Arial"/>
          <w:bCs/>
        </w:rPr>
        <w:t>projektu byl</w:t>
      </w:r>
      <w:r>
        <w:rPr>
          <w:rFonts w:ascii="Arial" w:hAnsi="Arial"/>
          <w:bCs/>
        </w:rPr>
        <w:t>o</w:t>
      </w:r>
      <w:r w:rsidRPr="00110279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vybudování zcela nového</w:t>
      </w:r>
      <w:r w:rsidRPr="00110279">
        <w:rPr>
          <w:rFonts w:ascii="Arial" w:hAnsi="Arial"/>
          <w:bCs/>
        </w:rPr>
        <w:t xml:space="preserve"> veřejného osvětlení</w:t>
      </w:r>
      <w:r>
        <w:rPr>
          <w:rFonts w:ascii="Arial" w:hAnsi="Arial"/>
          <w:bCs/>
        </w:rPr>
        <w:t>, poněvadž se podél uvedené cyklostezky žádné nenacházelo</w:t>
      </w:r>
      <w:r w:rsidRPr="00110279">
        <w:rPr>
          <w:rFonts w:ascii="Arial" w:hAnsi="Arial"/>
          <w:bCs/>
        </w:rPr>
        <w:t xml:space="preserve">. </w:t>
      </w:r>
      <w:r>
        <w:rPr>
          <w:rFonts w:ascii="Arial" w:hAnsi="Arial"/>
          <w:bCs/>
        </w:rPr>
        <w:t>Podél cyklostezky byly umístěny sadové stožáry včetně výložníků se světly LED.  Konkrétně se jedná o 45 stožárů a 45 svítidel</w:t>
      </w:r>
      <w:r w:rsidRPr="00110279">
        <w:rPr>
          <w:rFonts w:ascii="Arial" w:hAnsi="Arial"/>
          <w:bCs/>
        </w:rPr>
        <w:t>.</w:t>
      </w:r>
    </w:p>
    <w:p w:rsidR="00247510" w:rsidRDefault="00247510" w:rsidP="0024751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Dodatečně byla městu Solnice </w:t>
      </w:r>
      <w:r w:rsidRPr="00854016">
        <w:rPr>
          <w:rFonts w:ascii="Arial" w:hAnsi="Arial"/>
          <w:b/>
          <w:bCs/>
        </w:rPr>
        <w:t>ještě přiznána dotace ve výši 650.000 Kč</w:t>
      </w:r>
      <w:r>
        <w:rPr>
          <w:rFonts w:ascii="Arial" w:hAnsi="Arial"/>
          <w:bCs/>
        </w:rPr>
        <w:t xml:space="preserve"> na dokončení rekonstrukce veřejného osvětlení. Projekt byl podán pod názvem „Solnice – Rekonstrukce veřejného osvětlení – II. etapa.</w:t>
      </w:r>
      <w:r w:rsidR="004016A3">
        <w:rPr>
          <w:rFonts w:ascii="Arial" w:hAnsi="Arial"/>
          <w:bCs/>
        </w:rPr>
        <w:t xml:space="preserve"> I tato etapa byla zrealizována v </w:t>
      </w:r>
      <w:r w:rsidR="00854016">
        <w:rPr>
          <w:rFonts w:ascii="Arial" w:hAnsi="Arial"/>
          <w:bCs/>
        </w:rPr>
        <w:t>I</w:t>
      </w:r>
      <w:r w:rsidR="004016A3">
        <w:rPr>
          <w:rFonts w:ascii="Arial" w:hAnsi="Arial"/>
          <w:bCs/>
        </w:rPr>
        <w:t>. polovině roku 2021.</w:t>
      </w:r>
      <w:r w:rsidR="00854016">
        <w:rPr>
          <w:rFonts w:ascii="Arial" w:hAnsi="Arial"/>
          <w:bCs/>
        </w:rPr>
        <w:t xml:space="preserve"> Jednalo se o osvětlení části Rychnovské ulice. Dotaci opět poskytlo Ministerstvo vnitra z programu – Podpora prevence kriminality.</w:t>
      </w:r>
    </w:p>
    <w:p w:rsidR="00854016" w:rsidRDefault="00854016" w:rsidP="0024751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Město Solnice dofinancovalo jednotlivé pr</w:t>
      </w:r>
      <w:r w:rsidR="00266743">
        <w:rPr>
          <w:rFonts w:ascii="Arial" w:hAnsi="Arial"/>
          <w:bCs/>
        </w:rPr>
        <w:t>ojekty částkou v celkové výši 3 127 435 Kč.</w:t>
      </w:r>
    </w:p>
    <w:p w:rsidR="00854016" w:rsidRPr="00004DC4" w:rsidRDefault="00CD4449" w:rsidP="00247510">
      <w:pPr>
        <w:jc w:val="both"/>
        <w:rPr>
          <w:rFonts w:ascii="Arial" w:hAnsi="Arial" w:cs="Arial"/>
          <w:bCs/>
        </w:rPr>
      </w:pPr>
      <w:r>
        <w:rPr>
          <w:rFonts w:ascii="Arial" w:hAnsi="Arial"/>
          <w:bCs/>
        </w:rPr>
        <w:t xml:space="preserve">Všechny výše uvedené akce jsou výsledkem </w:t>
      </w:r>
      <w:r w:rsidR="00004DC4" w:rsidRPr="00004DC4">
        <w:rPr>
          <w:rFonts w:ascii="Arial" w:hAnsi="Arial" w:cs="Arial"/>
        </w:rPr>
        <w:t>mimořádných</w:t>
      </w:r>
      <w:r w:rsidR="00004DC4">
        <w:t xml:space="preserve"> </w:t>
      </w:r>
      <w:r w:rsidR="00004DC4" w:rsidRPr="00004DC4">
        <w:rPr>
          <w:rFonts w:ascii="Arial" w:hAnsi="Arial" w:cs="Arial"/>
        </w:rPr>
        <w:t>Usnesení vlády č. 97 ze dne 9. února 2015, Usnesení vlády č. 469 ze dne 21. června 2017 a Usnesení vlády č. 969 ze dne 5. října 2020 o realizaci zabezpečení investiční přípravy akce Rozšíření strategické průmyslové zóny Solnice – Kvasiny a zlepšení veřejné infrastruktury v Královéhradeckém regionu.</w:t>
      </w:r>
    </w:p>
    <w:p w:rsidR="00247510" w:rsidRDefault="00247510" w:rsidP="00247510">
      <w:pPr>
        <w:jc w:val="both"/>
        <w:rPr>
          <w:rFonts w:ascii="Arial" w:hAnsi="Arial"/>
          <w:bCs/>
          <w:caps/>
        </w:rPr>
      </w:pPr>
    </w:p>
    <w:p w:rsidR="001B5F0A" w:rsidRDefault="001B5F0A" w:rsidP="00247510">
      <w:pPr>
        <w:jc w:val="both"/>
      </w:pPr>
      <w:bookmarkStart w:id="0" w:name="_GoBack"/>
      <w:bookmarkEnd w:id="0"/>
    </w:p>
    <w:sectPr w:rsidR="001B5F0A" w:rsidSect="001B5F0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0A"/>
    <w:rsid w:val="00004DC4"/>
    <w:rsid w:val="001B5F0A"/>
    <w:rsid w:val="001F37D7"/>
    <w:rsid w:val="00247510"/>
    <w:rsid w:val="00266743"/>
    <w:rsid w:val="004016A3"/>
    <w:rsid w:val="004D5E4E"/>
    <w:rsid w:val="007A24F4"/>
    <w:rsid w:val="00854016"/>
    <w:rsid w:val="008C665B"/>
    <w:rsid w:val="00AA0474"/>
    <w:rsid w:val="00AD223D"/>
    <w:rsid w:val="00CD4449"/>
    <w:rsid w:val="00DE63B6"/>
    <w:rsid w:val="00E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Petra</cp:lastModifiedBy>
  <cp:revision>3</cp:revision>
  <cp:lastPrinted>2021-10-14T09:33:00Z</cp:lastPrinted>
  <dcterms:created xsi:type="dcterms:W3CDTF">2021-10-14T09:33:00Z</dcterms:created>
  <dcterms:modified xsi:type="dcterms:W3CDTF">2021-10-14T09:33:00Z</dcterms:modified>
</cp:coreProperties>
</file>